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9" w:rsidRPr="00717A56" w:rsidRDefault="00717A56" w:rsidP="00717A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7A56">
        <w:rPr>
          <w:b/>
          <w:sz w:val="28"/>
          <w:szCs w:val="28"/>
          <w:u w:val="single"/>
        </w:rPr>
        <w:t>Plan de financement</w:t>
      </w:r>
      <w:r w:rsidRPr="00717A56">
        <w:rPr>
          <w:b/>
          <w:sz w:val="28"/>
          <w:szCs w:val="28"/>
        </w:rPr>
        <w:t> : Restructuration du musée de la Sénatorerie</w:t>
      </w:r>
    </w:p>
    <w:p w:rsidR="00717A56" w:rsidRDefault="00717A56"/>
    <w:p w:rsidR="00717A56" w:rsidRDefault="00717A56" w:rsidP="00717A56">
      <w:pPr>
        <w:jc w:val="center"/>
      </w:pPr>
      <w:r w:rsidRPr="00717A56">
        <w:rPr>
          <w:noProof/>
          <w:lang w:eastAsia="fr-FR"/>
        </w:rPr>
        <w:drawing>
          <wp:inline distT="0" distB="0" distL="0" distR="0">
            <wp:extent cx="7391400" cy="507710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0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A56" w:rsidSect="00717A56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6"/>
    <w:rsid w:val="000A2FFD"/>
    <w:rsid w:val="006B4C7C"/>
    <w:rsid w:val="00717A56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Bruno</dc:creator>
  <cp:lastModifiedBy>BEYRAND Sylvie</cp:lastModifiedBy>
  <cp:revision>2</cp:revision>
  <dcterms:created xsi:type="dcterms:W3CDTF">2019-11-25T15:04:00Z</dcterms:created>
  <dcterms:modified xsi:type="dcterms:W3CDTF">2019-11-25T15:04:00Z</dcterms:modified>
</cp:coreProperties>
</file>